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A13" w:rsidRDefault="00510A13" w:rsidP="00510A13">
      <w:pPr>
        <w:pStyle w:val="a5"/>
        <w:spacing w:line="276" w:lineRule="auto"/>
        <w:rPr>
          <w:rFonts w:ascii="Times New Roman" w:hAnsi="Times New Roman" w:cs="Times New Roman"/>
          <w:b/>
          <w:sz w:val="24"/>
          <w:szCs w:val="24"/>
          <w:lang w:val="tt-RU"/>
        </w:rPr>
      </w:pPr>
      <w:r>
        <w:rPr>
          <w:rFonts w:ascii="Times New Roman" w:hAnsi="Times New Roman" w:cs="Times New Roman"/>
          <w:b/>
          <w:sz w:val="24"/>
          <w:szCs w:val="24"/>
          <w:lang w:val="tt-RU"/>
        </w:rPr>
        <w:t>Татар теленнән арадаш аттеста</w:t>
      </w:r>
      <w:r>
        <w:rPr>
          <w:rFonts w:ascii="Times New Roman" w:hAnsi="Times New Roman" w:cs="Times New Roman"/>
          <w:b/>
          <w:sz w:val="24"/>
          <w:szCs w:val="24"/>
        </w:rPr>
        <w:t>ц</w:t>
      </w:r>
      <w:r>
        <w:rPr>
          <w:rFonts w:ascii="Times New Roman" w:hAnsi="Times New Roman" w:cs="Times New Roman"/>
          <w:b/>
          <w:sz w:val="24"/>
          <w:szCs w:val="24"/>
          <w:lang w:val="tt-RU"/>
        </w:rPr>
        <w:t>ия 11 сыйныф 2015-2016 уку елы.</w:t>
      </w:r>
    </w:p>
    <w:p w:rsidR="00510A13" w:rsidRPr="00972983" w:rsidRDefault="00510A13" w:rsidP="00510A13">
      <w:pPr>
        <w:pStyle w:val="a5"/>
        <w:spacing w:line="276" w:lineRule="auto"/>
        <w:rPr>
          <w:rFonts w:ascii="Times New Roman" w:hAnsi="Times New Roman" w:cs="Times New Roman"/>
          <w:b/>
          <w:sz w:val="24"/>
          <w:szCs w:val="24"/>
          <w:lang w:val="tt-RU"/>
        </w:rPr>
      </w:pPr>
      <w:r w:rsidRPr="00972983">
        <w:rPr>
          <w:rFonts w:ascii="Times New Roman" w:hAnsi="Times New Roman" w:cs="Times New Roman"/>
          <w:b/>
          <w:sz w:val="24"/>
          <w:szCs w:val="24"/>
          <w:lang w:val="tt-RU"/>
        </w:rPr>
        <w:t xml:space="preserve">               </w:t>
      </w:r>
    </w:p>
    <w:tbl>
      <w:tblPr>
        <w:tblStyle w:val="a3"/>
        <w:tblW w:w="0" w:type="auto"/>
        <w:tblLook w:val="04A0" w:firstRow="1" w:lastRow="0" w:firstColumn="1" w:lastColumn="0" w:noHBand="0" w:noVBand="1"/>
      </w:tblPr>
      <w:tblGrid>
        <w:gridCol w:w="9571"/>
      </w:tblGrid>
      <w:tr w:rsidR="00510A13" w:rsidRPr="006810C9" w:rsidTr="00D07CF3">
        <w:trPr>
          <w:trHeight w:val="1020"/>
        </w:trPr>
        <w:tc>
          <w:tcPr>
            <w:tcW w:w="9571" w:type="dxa"/>
          </w:tcPr>
          <w:p w:rsidR="00510A13" w:rsidRPr="003E6752" w:rsidRDefault="00510A13" w:rsidP="00D07CF3">
            <w:pPr>
              <w:spacing w:line="276" w:lineRule="auto"/>
              <w:jc w:val="both"/>
              <w:rPr>
                <w:rFonts w:ascii="Times New Roman" w:hAnsi="Times New Roman" w:cs="Times New Roman"/>
                <w:i/>
                <w:sz w:val="24"/>
                <w:szCs w:val="24"/>
                <w:lang w:val="tt-RU"/>
              </w:rPr>
            </w:pPr>
            <w:r w:rsidRPr="003E6752">
              <w:rPr>
                <w:rFonts w:ascii="Times New Roman" w:hAnsi="Times New Roman" w:cs="Times New Roman"/>
                <w:b/>
                <w:i/>
                <w:sz w:val="24"/>
                <w:szCs w:val="24"/>
                <w:lang w:val="tt-RU"/>
              </w:rPr>
              <w:t xml:space="preserve">17. Прочитайте тексты  и установите соотвестствие между текстами </w:t>
            </w:r>
            <w:r w:rsidRPr="003E6752">
              <w:rPr>
                <w:rFonts w:ascii="Times New Roman" w:hAnsi="Times New Roman" w:cs="Times New Roman"/>
                <w:b/>
                <w:i/>
                <w:sz w:val="24"/>
                <w:szCs w:val="24"/>
                <w:u w:val="single"/>
                <w:lang w:val="tt-RU"/>
              </w:rPr>
              <w:t>А-Е</w:t>
            </w:r>
            <w:r w:rsidRPr="003E6752">
              <w:rPr>
                <w:rFonts w:ascii="Times New Roman" w:hAnsi="Times New Roman" w:cs="Times New Roman"/>
                <w:b/>
                <w:i/>
                <w:sz w:val="24"/>
                <w:szCs w:val="24"/>
                <w:lang w:val="tt-RU"/>
              </w:rPr>
              <w:t xml:space="preserve">  и заголовками </w:t>
            </w:r>
            <w:r w:rsidRPr="003E6752">
              <w:rPr>
                <w:rFonts w:ascii="Times New Roman" w:hAnsi="Times New Roman" w:cs="Times New Roman"/>
                <w:b/>
                <w:i/>
                <w:sz w:val="24"/>
                <w:szCs w:val="24"/>
                <w:u w:val="single"/>
                <w:lang w:val="tt-RU"/>
              </w:rPr>
              <w:t>1-8</w:t>
            </w:r>
            <w:r w:rsidRPr="003E6752">
              <w:rPr>
                <w:rFonts w:ascii="Times New Roman" w:hAnsi="Times New Roman" w:cs="Times New Roman"/>
                <w:b/>
                <w:i/>
                <w:sz w:val="24"/>
                <w:szCs w:val="24"/>
                <w:lang w:val="tt-RU"/>
              </w:rPr>
              <w:t xml:space="preserve">. Запишите свои ответы в таблицу. Используйте каждую букву </w:t>
            </w:r>
            <w:r w:rsidRPr="003E6752">
              <w:rPr>
                <w:rFonts w:ascii="Times New Roman" w:hAnsi="Times New Roman" w:cs="Times New Roman"/>
                <w:b/>
                <w:i/>
                <w:sz w:val="24"/>
                <w:szCs w:val="24"/>
                <w:u w:val="single"/>
                <w:lang w:val="tt-RU"/>
              </w:rPr>
              <w:t>только один раз</w:t>
            </w:r>
            <w:r w:rsidRPr="003E6752">
              <w:rPr>
                <w:rFonts w:ascii="Times New Roman" w:hAnsi="Times New Roman" w:cs="Times New Roman"/>
                <w:b/>
                <w:i/>
                <w:sz w:val="24"/>
                <w:szCs w:val="24"/>
                <w:lang w:val="tt-RU"/>
              </w:rPr>
              <w:t xml:space="preserve">. В задании есть </w:t>
            </w:r>
            <w:r w:rsidRPr="003E6752">
              <w:rPr>
                <w:rFonts w:ascii="Times New Roman" w:hAnsi="Times New Roman" w:cs="Times New Roman"/>
                <w:b/>
                <w:i/>
                <w:sz w:val="24"/>
                <w:szCs w:val="24"/>
                <w:u w:val="single"/>
                <w:lang w:val="tt-RU"/>
              </w:rPr>
              <w:t>один лишний заголовок.</w:t>
            </w:r>
          </w:p>
        </w:tc>
      </w:tr>
    </w:tbl>
    <w:p w:rsidR="00510A13" w:rsidRPr="006810C9" w:rsidRDefault="00510A13" w:rsidP="00510A13">
      <w:pPr>
        <w:pStyle w:val="a4"/>
        <w:numPr>
          <w:ilvl w:val="0"/>
          <w:numId w:val="1"/>
        </w:numPr>
        <w:rPr>
          <w:rFonts w:ascii="Times New Roman" w:hAnsi="Times New Roman" w:cs="Times New Roman"/>
          <w:b/>
          <w:sz w:val="24"/>
          <w:szCs w:val="24"/>
          <w:lang w:val="tt-RU"/>
        </w:rPr>
      </w:pPr>
      <w:r>
        <w:rPr>
          <w:rFonts w:ascii="Times New Roman" w:hAnsi="Times New Roman" w:cs="Times New Roman"/>
          <w:b/>
          <w:sz w:val="24"/>
          <w:szCs w:val="24"/>
          <w:lang w:val="tt-RU"/>
        </w:rPr>
        <w:t xml:space="preserve">Илдусның кызларны атынырга чакыруы     </w:t>
      </w:r>
      <w:r w:rsidRPr="006810C9">
        <w:rPr>
          <w:rFonts w:ascii="Times New Roman" w:hAnsi="Times New Roman" w:cs="Times New Roman"/>
          <w:b/>
          <w:sz w:val="24"/>
          <w:szCs w:val="24"/>
          <w:lang w:val="tt-RU"/>
        </w:rPr>
        <w:t xml:space="preserve">5. </w:t>
      </w:r>
      <w:r>
        <w:rPr>
          <w:rFonts w:ascii="Times New Roman" w:hAnsi="Times New Roman" w:cs="Times New Roman"/>
          <w:b/>
          <w:sz w:val="24"/>
          <w:szCs w:val="24"/>
          <w:lang w:val="tt-RU"/>
        </w:rPr>
        <w:t>Кызларның урын өчен бәхәсләшүе</w:t>
      </w:r>
    </w:p>
    <w:p w:rsidR="00510A13" w:rsidRPr="006810C9" w:rsidRDefault="00510A13" w:rsidP="00510A13">
      <w:pPr>
        <w:pStyle w:val="a4"/>
        <w:numPr>
          <w:ilvl w:val="0"/>
          <w:numId w:val="1"/>
        </w:numPr>
        <w:rPr>
          <w:rFonts w:ascii="Times New Roman" w:hAnsi="Times New Roman" w:cs="Times New Roman"/>
          <w:b/>
          <w:sz w:val="24"/>
          <w:szCs w:val="24"/>
          <w:lang w:val="tt-RU"/>
        </w:rPr>
      </w:pPr>
      <w:r>
        <w:rPr>
          <w:rFonts w:ascii="Times New Roman" w:hAnsi="Times New Roman" w:cs="Times New Roman"/>
          <w:b/>
          <w:sz w:val="24"/>
          <w:szCs w:val="24"/>
          <w:lang w:val="tt-RU"/>
        </w:rPr>
        <w:t xml:space="preserve">Сара апаның кызларны оялтуы                       </w:t>
      </w:r>
      <w:r w:rsidRPr="006810C9">
        <w:rPr>
          <w:rFonts w:ascii="Times New Roman" w:hAnsi="Times New Roman" w:cs="Times New Roman"/>
          <w:b/>
          <w:sz w:val="24"/>
          <w:szCs w:val="24"/>
          <w:lang w:val="tt-RU"/>
        </w:rPr>
        <w:t xml:space="preserve">6. </w:t>
      </w:r>
      <w:r>
        <w:rPr>
          <w:rFonts w:ascii="Times New Roman" w:hAnsi="Times New Roman" w:cs="Times New Roman"/>
          <w:b/>
          <w:sz w:val="24"/>
          <w:szCs w:val="24"/>
          <w:lang w:val="tt-RU"/>
        </w:rPr>
        <w:t xml:space="preserve"> Илдусның бөтен лагер</w:t>
      </w:r>
      <w:r w:rsidRPr="0057470B">
        <w:rPr>
          <w:rFonts w:ascii="Times New Roman" w:hAnsi="Times New Roman" w:cs="Times New Roman"/>
          <w:b/>
          <w:sz w:val="24"/>
          <w:szCs w:val="24"/>
          <w:lang w:val="tt-RU"/>
        </w:rPr>
        <w:t>ь</w:t>
      </w:r>
      <w:r>
        <w:rPr>
          <w:rFonts w:ascii="Times New Roman" w:hAnsi="Times New Roman" w:cs="Times New Roman"/>
          <w:b/>
          <w:sz w:val="24"/>
          <w:szCs w:val="24"/>
          <w:lang w:val="tt-RU"/>
        </w:rPr>
        <w:t>га танылуы</w:t>
      </w:r>
      <w:r w:rsidRPr="006810C9">
        <w:rPr>
          <w:rFonts w:ascii="Times New Roman" w:hAnsi="Times New Roman" w:cs="Times New Roman"/>
          <w:b/>
          <w:sz w:val="24"/>
          <w:szCs w:val="24"/>
          <w:lang w:val="tt-RU"/>
        </w:rPr>
        <w:t xml:space="preserve">                                                      </w:t>
      </w:r>
    </w:p>
    <w:p w:rsidR="00510A13" w:rsidRPr="006810C9" w:rsidRDefault="00510A13" w:rsidP="00510A13">
      <w:pPr>
        <w:pStyle w:val="a4"/>
        <w:numPr>
          <w:ilvl w:val="0"/>
          <w:numId w:val="1"/>
        </w:numPr>
        <w:rPr>
          <w:rFonts w:ascii="Times New Roman" w:hAnsi="Times New Roman" w:cs="Times New Roman"/>
          <w:b/>
          <w:sz w:val="24"/>
          <w:szCs w:val="24"/>
          <w:lang w:val="tt-RU"/>
        </w:rPr>
      </w:pPr>
      <w:r>
        <w:rPr>
          <w:rFonts w:ascii="Times New Roman" w:hAnsi="Times New Roman" w:cs="Times New Roman"/>
          <w:b/>
          <w:sz w:val="24"/>
          <w:szCs w:val="24"/>
          <w:lang w:val="tt-RU"/>
        </w:rPr>
        <w:t>Балалар алдында чыгыш ясау</w:t>
      </w:r>
      <w:r w:rsidRPr="006810C9">
        <w:rPr>
          <w:rFonts w:ascii="Times New Roman" w:hAnsi="Times New Roman" w:cs="Times New Roman"/>
          <w:b/>
          <w:sz w:val="24"/>
          <w:szCs w:val="24"/>
          <w:lang w:val="tt-RU"/>
        </w:rPr>
        <w:t xml:space="preserve">           </w:t>
      </w:r>
      <w:r>
        <w:rPr>
          <w:rFonts w:ascii="Times New Roman" w:hAnsi="Times New Roman" w:cs="Times New Roman"/>
          <w:b/>
          <w:sz w:val="24"/>
          <w:szCs w:val="24"/>
          <w:lang w:val="tt-RU"/>
        </w:rPr>
        <w:t xml:space="preserve">              </w:t>
      </w:r>
      <w:r w:rsidRPr="006810C9">
        <w:rPr>
          <w:rFonts w:ascii="Times New Roman" w:hAnsi="Times New Roman" w:cs="Times New Roman"/>
          <w:b/>
          <w:sz w:val="24"/>
          <w:szCs w:val="24"/>
          <w:lang w:val="tt-RU"/>
        </w:rPr>
        <w:t>7.</w:t>
      </w:r>
      <w:r>
        <w:rPr>
          <w:rFonts w:ascii="Times New Roman" w:hAnsi="Times New Roman" w:cs="Times New Roman"/>
          <w:b/>
          <w:sz w:val="24"/>
          <w:szCs w:val="24"/>
          <w:lang w:val="tt-RU"/>
        </w:rPr>
        <w:t xml:space="preserve">  Башкаларга үрнәк булу</w:t>
      </w:r>
    </w:p>
    <w:p w:rsidR="00510A13" w:rsidRPr="006810C9" w:rsidRDefault="00510A13" w:rsidP="00510A13">
      <w:pPr>
        <w:pStyle w:val="a4"/>
        <w:numPr>
          <w:ilvl w:val="0"/>
          <w:numId w:val="1"/>
        </w:numPr>
        <w:rPr>
          <w:rFonts w:ascii="Times New Roman" w:hAnsi="Times New Roman" w:cs="Times New Roman"/>
          <w:b/>
          <w:sz w:val="24"/>
          <w:szCs w:val="24"/>
          <w:lang w:val="tt-RU"/>
        </w:rPr>
      </w:pPr>
      <w:r>
        <w:rPr>
          <w:rFonts w:ascii="Times New Roman" w:hAnsi="Times New Roman" w:cs="Times New Roman"/>
          <w:b/>
          <w:sz w:val="24"/>
          <w:szCs w:val="24"/>
          <w:lang w:val="tt-RU"/>
        </w:rPr>
        <w:t xml:space="preserve">Илдусның кәефе күтәренке                               </w:t>
      </w:r>
      <w:r w:rsidRPr="006810C9">
        <w:rPr>
          <w:rFonts w:ascii="Times New Roman" w:hAnsi="Times New Roman" w:cs="Times New Roman"/>
          <w:b/>
          <w:sz w:val="24"/>
          <w:szCs w:val="24"/>
          <w:lang w:val="tt-RU"/>
        </w:rPr>
        <w:t xml:space="preserve">8. </w:t>
      </w:r>
      <w:r>
        <w:rPr>
          <w:rFonts w:ascii="Times New Roman" w:hAnsi="Times New Roman" w:cs="Times New Roman"/>
          <w:b/>
          <w:sz w:val="24"/>
          <w:szCs w:val="24"/>
          <w:lang w:val="tt-RU"/>
        </w:rPr>
        <w:t>Таганнан кызларны куып төшерү</w:t>
      </w:r>
    </w:p>
    <w:p w:rsidR="00510A13" w:rsidRPr="00CE2CFD" w:rsidRDefault="00510A13" w:rsidP="00510A13">
      <w:pPr>
        <w:spacing w:after="120"/>
        <w:jc w:val="both"/>
        <w:rPr>
          <w:rFonts w:ascii="Times New Roman" w:hAnsi="Times New Roman" w:cs="Times New Roman"/>
          <w:sz w:val="24"/>
          <w:szCs w:val="24"/>
          <w:lang w:val="tt-RU"/>
        </w:rPr>
      </w:pPr>
      <w:r>
        <w:rPr>
          <w:rFonts w:ascii="Times New Roman" w:hAnsi="Times New Roman" w:cs="Times New Roman"/>
          <w:b/>
          <w:sz w:val="24"/>
          <w:szCs w:val="24"/>
          <w:lang w:val="tt-RU"/>
        </w:rPr>
        <w:t xml:space="preserve">     </w:t>
      </w:r>
      <w:r w:rsidRPr="006810C9">
        <w:rPr>
          <w:rFonts w:ascii="Times New Roman" w:hAnsi="Times New Roman" w:cs="Times New Roman"/>
          <w:b/>
          <w:sz w:val="24"/>
          <w:szCs w:val="24"/>
          <w:lang w:val="tt-RU"/>
        </w:rPr>
        <w:t>А</w:t>
      </w:r>
      <w:r>
        <w:rPr>
          <w:rFonts w:ascii="Times New Roman" w:hAnsi="Times New Roman" w:cs="Times New Roman"/>
          <w:b/>
          <w:sz w:val="24"/>
          <w:szCs w:val="24"/>
          <w:lang w:val="tt-RU"/>
        </w:rPr>
        <w:t xml:space="preserve">. </w:t>
      </w:r>
      <w:r w:rsidRPr="00CE2CFD">
        <w:rPr>
          <w:rFonts w:ascii="Times New Roman" w:hAnsi="Times New Roman" w:cs="Times New Roman"/>
          <w:sz w:val="24"/>
          <w:szCs w:val="24"/>
          <w:lang w:val="tt-RU"/>
        </w:rPr>
        <w:t xml:space="preserve">Иртәнге чәйдән соң Илдус лагерь ишегалдына йөгереп чыкты. Аның күңелендә нинди дә булса ачык бер теләк юк иде. Йөгереп чыкты, чөнки тамак тук, кәеф күтәренке, җәйге кояш агач башыннан бик ягымлы карый, аякларның йөгерәсе килеп кенә тора, шундый чактаник йөгермәскә, ник сикермәскә?! </w:t>
      </w:r>
    </w:p>
    <w:p w:rsidR="00510A13" w:rsidRPr="00CE2CFD" w:rsidRDefault="00510A13" w:rsidP="00510A13">
      <w:pPr>
        <w:spacing w:after="0" w:line="240" w:lineRule="auto"/>
        <w:jc w:val="both"/>
        <w:rPr>
          <w:rFonts w:ascii="Times New Roman" w:hAnsi="Times New Roman" w:cs="Times New Roman"/>
          <w:sz w:val="24"/>
          <w:szCs w:val="24"/>
          <w:lang w:val="tt-RU"/>
        </w:rPr>
      </w:pPr>
      <w:r>
        <w:rPr>
          <w:rFonts w:ascii="Times New Roman" w:hAnsi="Times New Roman" w:cs="Times New Roman"/>
          <w:b/>
          <w:sz w:val="24"/>
          <w:szCs w:val="24"/>
          <w:lang w:val="tt-RU"/>
        </w:rPr>
        <w:t xml:space="preserve">     </w:t>
      </w:r>
      <w:r w:rsidRPr="006810C9">
        <w:rPr>
          <w:rFonts w:ascii="Times New Roman" w:hAnsi="Times New Roman" w:cs="Times New Roman"/>
          <w:b/>
          <w:sz w:val="24"/>
          <w:szCs w:val="24"/>
          <w:lang w:val="tt-RU"/>
        </w:rPr>
        <w:t>Ә.</w:t>
      </w:r>
      <w:r>
        <w:rPr>
          <w:rFonts w:ascii="Times New Roman" w:hAnsi="Times New Roman" w:cs="Times New Roman"/>
          <w:b/>
          <w:sz w:val="24"/>
          <w:szCs w:val="24"/>
          <w:lang w:val="tt-RU"/>
        </w:rPr>
        <w:t xml:space="preserve"> </w:t>
      </w:r>
      <w:r w:rsidRPr="00CE2CFD">
        <w:rPr>
          <w:rFonts w:ascii="Times New Roman" w:hAnsi="Times New Roman" w:cs="Times New Roman"/>
          <w:sz w:val="24"/>
          <w:szCs w:val="24"/>
          <w:lang w:val="tt-RU"/>
        </w:rPr>
        <w:t>Алай карады, болай карады: спорт мәйданчыгында ике кыз таган атына икән, Илдусны аяклары шул якка алып китте.</w:t>
      </w:r>
    </w:p>
    <w:p w:rsidR="00510A13" w:rsidRPr="00CE2CFD" w:rsidRDefault="00510A13" w:rsidP="00510A13">
      <w:pPr>
        <w:spacing w:after="120" w:line="240" w:lineRule="auto"/>
        <w:jc w:val="both"/>
        <w:rPr>
          <w:rFonts w:ascii="Times New Roman" w:hAnsi="Times New Roman" w:cs="Times New Roman"/>
          <w:sz w:val="24"/>
          <w:szCs w:val="24"/>
          <w:lang w:val="tt-RU"/>
        </w:rPr>
      </w:pPr>
      <w:r w:rsidRPr="00CE2CFD">
        <w:rPr>
          <w:rFonts w:ascii="Times New Roman" w:hAnsi="Times New Roman" w:cs="Times New Roman"/>
          <w:sz w:val="24"/>
          <w:szCs w:val="24"/>
          <w:lang w:val="tt-RU"/>
        </w:rPr>
        <w:t xml:space="preserve">     Үзегез уйлап карагыз: кызлар атынсын, Илдус атынмасын, имеш. Кызларны таганнан куып төшерде дә үзе менеп утырды, аякларын сузып-сузып атына да башлады.</w:t>
      </w:r>
      <w:r>
        <w:rPr>
          <w:rFonts w:ascii="Times New Roman" w:hAnsi="Times New Roman" w:cs="Times New Roman"/>
          <w:sz w:val="24"/>
          <w:szCs w:val="24"/>
          <w:lang w:val="tt-RU"/>
        </w:rPr>
        <w:t xml:space="preserve"> Кызлар, кашларын җимереп, маңгай астыннан бу малайга карап тордылар.</w:t>
      </w:r>
    </w:p>
    <w:p w:rsidR="00510A13" w:rsidRPr="00773027" w:rsidRDefault="00510A13" w:rsidP="00510A13">
      <w:pPr>
        <w:spacing w:after="120"/>
        <w:jc w:val="both"/>
        <w:rPr>
          <w:rFonts w:ascii="Times New Roman" w:hAnsi="Times New Roman" w:cs="Times New Roman"/>
          <w:sz w:val="24"/>
          <w:szCs w:val="24"/>
          <w:lang w:val="tt-RU"/>
        </w:rPr>
      </w:pPr>
      <w:r>
        <w:rPr>
          <w:rFonts w:ascii="Times New Roman" w:hAnsi="Times New Roman" w:cs="Times New Roman"/>
          <w:b/>
          <w:sz w:val="24"/>
          <w:szCs w:val="24"/>
          <w:lang w:val="tt-RU"/>
        </w:rPr>
        <w:t xml:space="preserve">     </w:t>
      </w:r>
      <w:r w:rsidRPr="006810C9">
        <w:rPr>
          <w:rFonts w:ascii="Times New Roman" w:hAnsi="Times New Roman" w:cs="Times New Roman"/>
          <w:b/>
          <w:sz w:val="24"/>
          <w:szCs w:val="24"/>
          <w:lang w:val="tt-RU"/>
        </w:rPr>
        <w:t>Б</w:t>
      </w:r>
      <w:r w:rsidRPr="006810C9">
        <w:rPr>
          <w:rFonts w:ascii="Times New Roman" w:hAnsi="Times New Roman" w:cs="Times New Roman"/>
          <w:sz w:val="24"/>
          <w:szCs w:val="24"/>
          <w:lang w:val="tt-RU"/>
        </w:rPr>
        <w:t>.</w:t>
      </w:r>
      <w:r>
        <w:rPr>
          <w:rFonts w:ascii="Times New Roman" w:hAnsi="Times New Roman" w:cs="Times New Roman"/>
          <w:sz w:val="24"/>
          <w:szCs w:val="24"/>
          <w:lang w:val="tt-RU"/>
        </w:rPr>
        <w:t xml:space="preserve"> Атына торгач, ни күрсен, во</w:t>
      </w:r>
      <w:r w:rsidRPr="0057470B">
        <w:rPr>
          <w:rFonts w:ascii="Times New Roman" w:hAnsi="Times New Roman" w:cs="Times New Roman"/>
          <w:sz w:val="24"/>
          <w:szCs w:val="24"/>
          <w:lang w:val="tt-RU"/>
        </w:rPr>
        <w:t>ж</w:t>
      </w:r>
      <w:r>
        <w:rPr>
          <w:rFonts w:ascii="Times New Roman" w:hAnsi="Times New Roman" w:cs="Times New Roman"/>
          <w:sz w:val="24"/>
          <w:szCs w:val="24"/>
          <w:lang w:val="tt-RU"/>
        </w:rPr>
        <w:t>атыйлары Сара апа, йөгерә-йөгерә бу якка килә. Кызлар басып карап торганда, малай кешегә атыну килешми бит инде. Илдус, сикереп, таганнан төште: “Ник авызыгызны турсайттыгыз, утырышыгыз!” – дип, кулын матур гына җәеп җибәреп, кызларны таганга чакырды.</w:t>
      </w:r>
    </w:p>
    <w:p w:rsidR="00510A13" w:rsidRDefault="00510A13" w:rsidP="00510A13">
      <w:pPr>
        <w:spacing w:after="120"/>
        <w:jc w:val="both"/>
        <w:rPr>
          <w:rFonts w:ascii="Times New Roman" w:hAnsi="Times New Roman" w:cs="Times New Roman"/>
          <w:sz w:val="24"/>
          <w:szCs w:val="24"/>
          <w:lang w:val="tt-RU"/>
        </w:rPr>
      </w:pPr>
      <w:r>
        <w:rPr>
          <w:rFonts w:ascii="Times New Roman" w:hAnsi="Times New Roman" w:cs="Times New Roman"/>
          <w:b/>
          <w:sz w:val="24"/>
          <w:szCs w:val="24"/>
          <w:lang w:val="tt-RU"/>
        </w:rPr>
        <w:t xml:space="preserve">    </w:t>
      </w:r>
      <w:r w:rsidRPr="006810C9">
        <w:rPr>
          <w:rFonts w:ascii="Times New Roman" w:hAnsi="Times New Roman" w:cs="Times New Roman"/>
          <w:b/>
          <w:sz w:val="24"/>
          <w:szCs w:val="24"/>
          <w:lang w:val="tt-RU"/>
        </w:rPr>
        <w:t>В</w:t>
      </w:r>
      <w:r w:rsidRPr="006810C9">
        <w:rPr>
          <w:rFonts w:ascii="Times New Roman" w:hAnsi="Times New Roman" w:cs="Times New Roman"/>
          <w:sz w:val="24"/>
          <w:szCs w:val="24"/>
          <w:lang w:val="tt-RU"/>
        </w:rPr>
        <w:t>.</w:t>
      </w:r>
      <w:r>
        <w:rPr>
          <w:rFonts w:ascii="Times New Roman" w:hAnsi="Times New Roman" w:cs="Times New Roman"/>
          <w:sz w:val="24"/>
          <w:szCs w:val="24"/>
          <w:lang w:val="tt-RU"/>
        </w:rPr>
        <w:t>Көтмәгәндә кызлар үзара эләгешеп киттеләр. Берсе әйтә: “Минем чират!” икенчесе: “Юк, минем чират!” Эш чәч йолкуга ук барып җитмәде, шулай да чеметешеп алдылар. Илдус тегеләрне оялтырга тотынды: “Кызларга сугышу оят! Ай-ай-яй! Утырышыгыз, чәрелдекләр, саесканнар! Утырышыгыз дим, абыегыз атындырам дип торганда...”</w:t>
      </w:r>
    </w:p>
    <w:p w:rsidR="00510A13" w:rsidRDefault="00510A13" w:rsidP="00510A13">
      <w:pPr>
        <w:spacing w:after="0"/>
        <w:jc w:val="both"/>
        <w:rPr>
          <w:rFonts w:ascii="Times New Roman" w:hAnsi="Times New Roman" w:cs="Times New Roman"/>
          <w:sz w:val="24"/>
          <w:szCs w:val="24"/>
          <w:lang w:val="tt-RU"/>
        </w:rPr>
      </w:pPr>
      <w:r>
        <w:rPr>
          <w:rFonts w:ascii="Times New Roman" w:hAnsi="Times New Roman" w:cs="Times New Roman"/>
          <w:b/>
          <w:sz w:val="24"/>
          <w:szCs w:val="24"/>
          <w:lang w:val="tt-RU"/>
        </w:rPr>
        <w:t xml:space="preserve">    </w:t>
      </w:r>
      <w:r w:rsidRPr="006810C9">
        <w:rPr>
          <w:rFonts w:ascii="Times New Roman" w:hAnsi="Times New Roman" w:cs="Times New Roman"/>
          <w:b/>
          <w:sz w:val="24"/>
          <w:szCs w:val="24"/>
          <w:lang w:val="tt-RU"/>
        </w:rPr>
        <w:t>Г</w:t>
      </w:r>
      <w:r>
        <w:rPr>
          <w:rFonts w:ascii="Times New Roman" w:hAnsi="Times New Roman" w:cs="Times New Roman"/>
          <w:b/>
          <w:sz w:val="24"/>
          <w:szCs w:val="24"/>
          <w:lang w:val="tt-RU"/>
        </w:rPr>
        <w:t xml:space="preserve">. </w:t>
      </w:r>
      <w:r>
        <w:rPr>
          <w:rFonts w:ascii="Times New Roman" w:hAnsi="Times New Roman" w:cs="Times New Roman"/>
          <w:sz w:val="24"/>
          <w:szCs w:val="24"/>
          <w:lang w:val="tt-RU"/>
        </w:rPr>
        <w:t>Кызлар икесе бер</w:t>
      </w:r>
      <w:r w:rsidRPr="00787DC7">
        <w:rPr>
          <w:rFonts w:ascii="Times New Roman" w:hAnsi="Times New Roman" w:cs="Times New Roman"/>
          <w:sz w:val="24"/>
          <w:szCs w:val="24"/>
          <w:lang w:val="tt-RU"/>
        </w:rPr>
        <w:t>ъ</w:t>
      </w:r>
      <w:r>
        <w:rPr>
          <w:rFonts w:ascii="Times New Roman" w:hAnsi="Times New Roman" w:cs="Times New Roman"/>
          <w:sz w:val="24"/>
          <w:szCs w:val="24"/>
          <w:lang w:val="tt-RU"/>
        </w:rPr>
        <w:t>юлы таганга менеп утырдылар. Илдус аларны кычкырта-кычкырта атындыра башлады.</w:t>
      </w:r>
    </w:p>
    <w:p w:rsidR="00510A13" w:rsidRDefault="00510A13" w:rsidP="00510A13">
      <w:pPr>
        <w:spacing w:after="0"/>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Сара апалары килеп җитте.</w:t>
      </w:r>
    </w:p>
    <w:p w:rsidR="00510A13" w:rsidRDefault="00510A13" w:rsidP="00510A13">
      <w:pPr>
        <w:pStyle w:val="a4"/>
        <w:numPr>
          <w:ilvl w:val="0"/>
          <w:numId w:val="2"/>
        </w:numPr>
        <w:spacing w:after="0"/>
        <w:jc w:val="both"/>
        <w:rPr>
          <w:rFonts w:ascii="Times New Roman" w:hAnsi="Times New Roman" w:cs="Times New Roman"/>
          <w:sz w:val="24"/>
          <w:szCs w:val="24"/>
          <w:lang w:val="tt-RU"/>
        </w:rPr>
      </w:pPr>
      <w:r>
        <w:rPr>
          <w:rFonts w:ascii="Times New Roman" w:hAnsi="Times New Roman" w:cs="Times New Roman"/>
          <w:sz w:val="24"/>
          <w:szCs w:val="24"/>
          <w:lang w:val="tt-RU"/>
        </w:rPr>
        <w:t>Син Илдусмы? Илдус, син молодец, - диде ул кызарынган малайга. – Ә сез, кызлар, - Сара апалары имән бармагын күтәрде, - белеп торыгыз: чеметешү неоригинал</w:t>
      </w:r>
      <w:r w:rsidRPr="00787DC7">
        <w:rPr>
          <w:rFonts w:ascii="Times New Roman" w:hAnsi="Times New Roman" w:cs="Times New Roman"/>
          <w:sz w:val="24"/>
          <w:szCs w:val="24"/>
          <w:lang w:val="tt-RU"/>
        </w:rPr>
        <w:t>ь</w:t>
      </w:r>
      <w:r>
        <w:rPr>
          <w:rFonts w:ascii="Times New Roman" w:hAnsi="Times New Roman" w:cs="Times New Roman"/>
          <w:sz w:val="24"/>
          <w:szCs w:val="24"/>
          <w:lang w:val="tt-RU"/>
        </w:rPr>
        <w:t>но!</w:t>
      </w:r>
    </w:p>
    <w:p w:rsidR="00510A13" w:rsidRDefault="00510A13" w:rsidP="00510A13">
      <w:pPr>
        <w:spacing w:after="120"/>
        <w:ind w:left="180"/>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Шулай диде дә балалар яныннан тиз генә узып китте. Шулай итеп, Илдус, уйламаганда “молоде</w:t>
      </w:r>
      <w:r>
        <w:rPr>
          <w:rFonts w:ascii="Times New Roman" w:hAnsi="Times New Roman" w:cs="Times New Roman"/>
          <w:sz w:val="24"/>
          <w:szCs w:val="24"/>
        </w:rPr>
        <w:t>ц</w:t>
      </w:r>
      <w:r>
        <w:rPr>
          <w:rFonts w:ascii="Times New Roman" w:hAnsi="Times New Roman" w:cs="Times New Roman"/>
          <w:sz w:val="24"/>
          <w:szCs w:val="24"/>
          <w:lang w:val="tt-RU"/>
        </w:rPr>
        <w:t>” булды да куйды.</w:t>
      </w:r>
    </w:p>
    <w:p w:rsidR="00510A13" w:rsidRPr="00787DC7" w:rsidRDefault="00510A13" w:rsidP="00510A13">
      <w:pPr>
        <w:spacing w:after="120"/>
        <w:jc w:val="both"/>
        <w:rPr>
          <w:rFonts w:ascii="Times New Roman" w:hAnsi="Times New Roman" w:cs="Times New Roman"/>
          <w:sz w:val="24"/>
          <w:szCs w:val="24"/>
          <w:lang w:val="tt-RU"/>
        </w:rPr>
      </w:pPr>
      <w:r>
        <w:rPr>
          <w:rFonts w:ascii="Times New Roman" w:hAnsi="Times New Roman" w:cs="Times New Roman"/>
          <w:b/>
          <w:sz w:val="24"/>
          <w:szCs w:val="24"/>
          <w:lang w:val="tt-RU"/>
        </w:rPr>
        <w:t xml:space="preserve">    </w:t>
      </w:r>
      <w:r w:rsidRPr="006810C9">
        <w:rPr>
          <w:rFonts w:ascii="Times New Roman" w:hAnsi="Times New Roman" w:cs="Times New Roman"/>
          <w:b/>
          <w:sz w:val="24"/>
          <w:szCs w:val="24"/>
          <w:lang w:val="tt-RU"/>
        </w:rPr>
        <w:t>Д.</w:t>
      </w:r>
      <w:r>
        <w:rPr>
          <w:rFonts w:ascii="Times New Roman" w:hAnsi="Times New Roman" w:cs="Times New Roman"/>
          <w:b/>
          <w:sz w:val="24"/>
          <w:szCs w:val="24"/>
          <w:lang w:val="tt-RU"/>
        </w:rPr>
        <w:t xml:space="preserve"> </w:t>
      </w:r>
      <w:r w:rsidRPr="00787DC7">
        <w:rPr>
          <w:rFonts w:ascii="Times New Roman" w:hAnsi="Times New Roman" w:cs="Times New Roman"/>
          <w:sz w:val="24"/>
          <w:szCs w:val="24"/>
          <w:lang w:val="tt-RU"/>
        </w:rPr>
        <w:t>Юк әле, юк! Бер тапкыр әйтелгән “молодец” белән генә Илдус кеше теленә кермәде, тик шулай да “ат чыгару”</w:t>
      </w:r>
      <w:r>
        <w:rPr>
          <w:rFonts w:ascii="Times New Roman" w:hAnsi="Times New Roman" w:cs="Times New Roman"/>
          <w:sz w:val="24"/>
          <w:szCs w:val="24"/>
          <w:lang w:val="tt-RU"/>
        </w:rPr>
        <w:t xml:space="preserve"> </w:t>
      </w:r>
      <w:r w:rsidRPr="00787DC7">
        <w:rPr>
          <w:rFonts w:ascii="Times New Roman" w:hAnsi="Times New Roman" w:cs="Times New Roman"/>
          <w:sz w:val="24"/>
          <w:szCs w:val="24"/>
          <w:lang w:val="tt-RU"/>
        </w:rPr>
        <w:t>шушы молодецтан башланып китте дә инде.</w:t>
      </w:r>
    </w:p>
    <w:p w:rsidR="00510A13" w:rsidRPr="00787DC7" w:rsidRDefault="00510A13" w:rsidP="00510A13">
      <w:pPr>
        <w:spacing w:after="120"/>
        <w:jc w:val="both"/>
        <w:rPr>
          <w:rFonts w:ascii="Times New Roman" w:hAnsi="Times New Roman" w:cs="Times New Roman"/>
          <w:sz w:val="24"/>
          <w:szCs w:val="24"/>
          <w:lang w:val="tt-RU"/>
        </w:rPr>
      </w:pPr>
      <w:r w:rsidRPr="00787DC7">
        <w:rPr>
          <w:rFonts w:ascii="Times New Roman" w:hAnsi="Times New Roman" w:cs="Times New Roman"/>
          <w:sz w:val="24"/>
          <w:szCs w:val="24"/>
          <w:lang w:val="tt-RU"/>
        </w:rPr>
        <w:t xml:space="preserve">     Сара апалары кемне мактый –</w:t>
      </w:r>
      <w:r>
        <w:rPr>
          <w:rFonts w:ascii="Times New Roman" w:hAnsi="Times New Roman" w:cs="Times New Roman"/>
          <w:sz w:val="24"/>
          <w:szCs w:val="24"/>
          <w:lang w:val="tt-RU"/>
        </w:rPr>
        <w:t xml:space="preserve"> И</w:t>
      </w:r>
      <w:r w:rsidRPr="00787DC7">
        <w:rPr>
          <w:rFonts w:ascii="Times New Roman" w:hAnsi="Times New Roman" w:cs="Times New Roman"/>
          <w:sz w:val="24"/>
          <w:szCs w:val="24"/>
          <w:lang w:val="tt-RU"/>
        </w:rPr>
        <w:t>лдусны мактый! Илдус кызларга әнә нинди ягымлы, үзе яши торган брезент палатканы әнә ничек чиста тота. Сара апалары кемне ачулана – Илдусны ачулана, шундый яхшы малай, агач башына менеп, башкаларга начар үрнәк күрсәткән.</w:t>
      </w:r>
    </w:p>
    <w:p w:rsidR="00510A13" w:rsidRPr="00770705" w:rsidRDefault="00510A13" w:rsidP="00510A13">
      <w:pPr>
        <w:spacing w:after="120"/>
        <w:jc w:val="both"/>
        <w:rPr>
          <w:rFonts w:ascii="Times New Roman" w:hAnsi="Times New Roman" w:cs="Times New Roman"/>
          <w:sz w:val="24"/>
          <w:szCs w:val="24"/>
          <w:lang w:val="tt-RU"/>
        </w:rPr>
      </w:pPr>
      <w:r>
        <w:rPr>
          <w:rFonts w:ascii="Times New Roman" w:hAnsi="Times New Roman" w:cs="Times New Roman"/>
          <w:b/>
          <w:sz w:val="24"/>
          <w:szCs w:val="24"/>
          <w:lang w:val="tt-RU"/>
        </w:rPr>
        <w:t xml:space="preserve">     </w:t>
      </w:r>
      <w:r w:rsidRPr="006810C9">
        <w:rPr>
          <w:rFonts w:ascii="Times New Roman" w:hAnsi="Times New Roman" w:cs="Times New Roman"/>
          <w:b/>
          <w:sz w:val="24"/>
          <w:szCs w:val="24"/>
          <w:lang w:val="tt-RU"/>
        </w:rPr>
        <w:t>Е</w:t>
      </w:r>
      <w:r>
        <w:rPr>
          <w:rFonts w:ascii="Times New Roman" w:hAnsi="Times New Roman" w:cs="Times New Roman"/>
          <w:b/>
          <w:sz w:val="24"/>
          <w:szCs w:val="24"/>
          <w:lang w:val="tt-RU"/>
        </w:rPr>
        <w:t xml:space="preserve">. </w:t>
      </w:r>
      <w:r w:rsidRPr="000F3F97">
        <w:rPr>
          <w:rFonts w:ascii="Times New Roman" w:hAnsi="Times New Roman" w:cs="Times New Roman"/>
          <w:sz w:val="24"/>
          <w:szCs w:val="24"/>
          <w:lang w:val="tt-RU"/>
        </w:rPr>
        <w:t>Бөтен үгет-нәсыйхәтләрнең нәтиҗәсе шул булды:  малайлар Сара апаларына “Неоригинальный апа”  дигән кушамат тактылар.илдусны да белмәгән бала,</w:t>
      </w:r>
      <w:r>
        <w:rPr>
          <w:rFonts w:ascii="Times New Roman" w:hAnsi="Times New Roman" w:cs="Times New Roman"/>
          <w:sz w:val="24"/>
          <w:szCs w:val="24"/>
          <w:lang w:val="tt-RU"/>
        </w:rPr>
        <w:t xml:space="preserve"> </w:t>
      </w:r>
      <w:r w:rsidRPr="000F3F97">
        <w:rPr>
          <w:rFonts w:ascii="Times New Roman" w:hAnsi="Times New Roman" w:cs="Times New Roman"/>
          <w:sz w:val="24"/>
          <w:szCs w:val="24"/>
          <w:lang w:val="tt-RU"/>
        </w:rPr>
        <w:t xml:space="preserve">танымаган </w:t>
      </w:r>
      <w:r>
        <w:rPr>
          <w:rFonts w:ascii="Times New Roman" w:hAnsi="Times New Roman" w:cs="Times New Roman"/>
          <w:sz w:val="24"/>
          <w:szCs w:val="24"/>
          <w:lang w:val="tt-RU"/>
        </w:rPr>
        <w:t xml:space="preserve">тәрбияче калмады. Берни булса: “Ә-ә, теге агач башына менгән сары чәчле малаймы? Бишенче палаткада тора, беләбез”, - диләр.     </w:t>
      </w:r>
      <w:r w:rsidRPr="003E6752">
        <w:rPr>
          <w:rFonts w:ascii="Times New Roman" w:hAnsi="Times New Roman" w:cs="Times New Roman"/>
          <w:i/>
          <w:sz w:val="24"/>
          <w:szCs w:val="24"/>
          <w:lang w:val="tt-RU"/>
        </w:rPr>
        <w:t>(</w:t>
      </w:r>
      <w:r>
        <w:rPr>
          <w:rFonts w:ascii="Times New Roman" w:hAnsi="Times New Roman" w:cs="Times New Roman"/>
          <w:i/>
          <w:sz w:val="24"/>
          <w:szCs w:val="24"/>
          <w:lang w:val="tt-RU"/>
        </w:rPr>
        <w:t>Ибраһим Газидан</w:t>
      </w:r>
      <w:r>
        <w:rPr>
          <w:rFonts w:ascii="Times New Roman" w:hAnsi="Times New Roman" w:cs="Times New Roman"/>
          <w:sz w:val="24"/>
          <w:szCs w:val="24"/>
          <w:lang w:val="tt-RU"/>
        </w:rPr>
        <w:t>)</w:t>
      </w:r>
    </w:p>
    <w:tbl>
      <w:tblPr>
        <w:tblStyle w:val="a3"/>
        <w:tblW w:w="0" w:type="auto"/>
        <w:tblLook w:val="04A0" w:firstRow="1" w:lastRow="0" w:firstColumn="1" w:lastColumn="0" w:noHBand="0" w:noVBand="1"/>
      </w:tblPr>
      <w:tblGrid>
        <w:gridCol w:w="1403"/>
        <w:gridCol w:w="1287"/>
        <w:gridCol w:w="1289"/>
        <w:gridCol w:w="1287"/>
        <w:gridCol w:w="1287"/>
        <w:gridCol w:w="876"/>
        <w:gridCol w:w="1078"/>
        <w:gridCol w:w="1064"/>
      </w:tblGrid>
      <w:tr w:rsidR="00510A13" w:rsidRPr="00B579B4" w:rsidTr="00D07CF3">
        <w:tc>
          <w:tcPr>
            <w:tcW w:w="1403" w:type="dxa"/>
          </w:tcPr>
          <w:p w:rsidR="00510A13" w:rsidRPr="006810C9" w:rsidRDefault="00510A13" w:rsidP="00D07CF3">
            <w:pPr>
              <w:rPr>
                <w:rFonts w:ascii="Times New Roman" w:hAnsi="Times New Roman" w:cs="Times New Roman"/>
                <w:b/>
                <w:sz w:val="24"/>
                <w:szCs w:val="24"/>
                <w:lang w:val="tt-RU"/>
              </w:rPr>
            </w:pPr>
            <w:r w:rsidRPr="006810C9">
              <w:rPr>
                <w:rFonts w:ascii="Times New Roman" w:hAnsi="Times New Roman" w:cs="Times New Roman"/>
                <w:b/>
                <w:sz w:val="24"/>
                <w:szCs w:val="24"/>
                <w:lang w:val="tt-RU"/>
              </w:rPr>
              <w:t>Текстлар</w:t>
            </w:r>
          </w:p>
        </w:tc>
        <w:tc>
          <w:tcPr>
            <w:tcW w:w="1287" w:type="dxa"/>
          </w:tcPr>
          <w:p w:rsidR="00510A13" w:rsidRPr="006810C9" w:rsidRDefault="00510A13" w:rsidP="00D07CF3">
            <w:pPr>
              <w:jc w:val="center"/>
              <w:rPr>
                <w:rFonts w:ascii="Times New Roman" w:hAnsi="Times New Roman" w:cs="Times New Roman"/>
                <w:b/>
                <w:sz w:val="24"/>
                <w:szCs w:val="24"/>
                <w:lang w:val="tt-RU"/>
              </w:rPr>
            </w:pPr>
            <w:r w:rsidRPr="006810C9">
              <w:rPr>
                <w:rFonts w:ascii="Times New Roman" w:hAnsi="Times New Roman" w:cs="Times New Roman"/>
                <w:b/>
                <w:sz w:val="24"/>
                <w:szCs w:val="24"/>
                <w:lang w:val="tt-RU"/>
              </w:rPr>
              <w:t>А</w:t>
            </w:r>
          </w:p>
        </w:tc>
        <w:tc>
          <w:tcPr>
            <w:tcW w:w="1289" w:type="dxa"/>
          </w:tcPr>
          <w:p w:rsidR="00510A13" w:rsidRPr="006810C9" w:rsidRDefault="00510A13" w:rsidP="00D07CF3">
            <w:pPr>
              <w:jc w:val="center"/>
              <w:rPr>
                <w:rFonts w:ascii="Times New Roman" w:hAnsi="Times New Roman" w:cs="Times New Roman"/>
                <w:b/>
                <w:sz w:val="24"/>
                <w:szCs w:val="24"/>
                <w:lang w:val="tt-RU"/>
              </w:rPr>
            </w:pPr>
            <w:r w:rsidRPr="006810C9">
              <w:rPr>
                <w:rFonts w:ascii="Times New Roman" w:hAnsi="Times New Roman" w:cs="Times New Roman"/>
                <w:b/>
                <w:sz w:val="24"/>
                <w:szCs w:val="24"/>
                <w:lang w:val="tt-RU"/>
              </w:rPr>
              <w:t>Ә</w:t>
            </w:r>
          </w:p>
        </w:tc>
        <w:tc>
          <w:tcPr>
            <w:tcW w:w="1287" w:type="dxa"/>
          </w:tcPr>
          <w:p w:rsidR="00510A13" w:rsidRPr="006810C9" w:rsidRDefault="00510A13" w:rsidP="00D07CF3">
            <w:pPr>
              <w:jc w:val="center"/>
              <w:rPr>
                <w:rFonts w:ascii="Times New Roman" w:hAnsi="Times New Roman" w:cs="Times New Roman"/>
                <w:b/>
                <w:sz w:val="24"/>
                <w:szCs w:val="24"/>
                <w:lang w:val="tt-RU"/>
              </w:rPr>
            </w:pPr>
            <w:r w:rsidRPr="006810C9">
              <w:rPr>
                <w:rFonts w:ascii="Times New Roman" w:hAnsi="Times New Roman" w:cs="Times New Roman"/>
                <w:b/>
                <w:sz w:val="24"/>
                <w:szCs w:val="24"/>
                <w:lang w:val="tt-RU"/>
              </w:rPr>
              <w:t>Б</w:t>
            </w:r>
          </w:p>
        </w:tc>
        <w:tc>
          <w:tcPr>
            <w:tcW w:w="1287" w:type="dxa"/>
          </w:tcPr>
          <w:p w:rsidR="00510A13" w:rsidRPr="006810C9" w:rsidRDefault="00510A13" w:rsidP="00D07CF3">
            <w:pPr>
              <w:jc w:val="center"/>
              <w:rPr>
                <w:rFonts w:ascii="Times New Roman" w:hAnsi="Times New Roman" w:cs="Times New Roman"/>
                <w:b/>
                <w:sz w:val="24"/>
                <w:szCs w:val="24"/>
                <w:lang w:val="tt-RU"/>
              </w:rPr>
            </w:pPr>
            <w:r w:rsidRPr="006810C9">
              <w:rPr>
                <w:rFonts w:ascii="Times New Roman" w:hAnsi="Times New Roman" w:cs="Times New Roman"/>
                <w:b/>
                <w:sz w:val="24"/>
                <w:szCs w:val="24"/>
                <w:lang w:val="tt-RU"/>
              </w:rPr>
              <w:t>В</w:t>
            </w:r>
          </w:p>
        </w:tc>
        <w:tc>
          <w:tcPr>
            <w:tcW w:w="876" w:type="dxa"/>
          </w:tcPr>
          <w:p w:rsidR="00510A13" w:rsidRPr="006810C9" w:rsidRDefault="00510A13" w:rsidP="00D07CF3">
            <w:pPr>
              <w:jc w:val="center"/>
              <w:rPr>
                <w:rFonts w:ascii="Times New Roman" w:hAnsi="Times New Roman" w:cs="Times New Roman"/>
                <w:b/>
                <w:sz w:val="24"/>
                <w:szCs w:val="24"/>
                <w:lang w:val="tt-RU"/>
              </w:rPr>
            </w:pPr>
            <w:r w:rsidRPr="006810C9">
              <w:rPr>
                <w:rFonts w:ascii="Times New Roman" w:hAnsi="Times New Roman" w:cs="Times New Roman"/>
                <w:b/>
                <w:sz w:val="24"/>
                <w:szCs w:val="24"/>
                <w:lang w:val="tt-RU"/>
              </w:rPr>
              <w:t>Г</w:t>
            </w:r>
          </w:p>
        </w:tc>
        <w:tc>
          <w:tcPr>
            <w:tcW w:w="1078" w:type="dxa"/>
          </w:tcPr>
          <w:p w:rsidR="00510A13" w:rsidRPr="006810C9" w:rsidRDefault="00510A13" w:rsidP="00D07CF3">
            <w:pPr>
              <w:jc w:val="center"/>
              <w:rPr>
                <w:rFonts w:ascii="Times New Roman" w:hAnsi="Times New Roman" w:cs="Times New Roman"/>
                <w:b/>
                <w:sz w:val="24"/>
                <w:szCs w:val="24"/>
                <w:lang w:val="tt-RU"/>
              </w:rPr>
            </w:pPr>
            <w:r w:rsidRPr="006810C9">
              <w:rPr>
                <w:rFonts w:ascii="Times New Roman" w:hAnsi="Times New Roman" w:cs="Times New Roman"/>
                <w:b/>
                <w:sz w:val="24"/>
                <w:szCs w:val="24"/>
                <w:lang w:val="tt-RU"/>
              </w:rPr>
              <w:t>Д</w:t>
            </w:r>
          </w:p>
        </w:tc>
        <w:tc>
          <w:tcPr>
            <w:tcW w:w="1064" w:type="dxa"/>
          </w:tcPr>
          <w:p w:rsidR="00510A13" w:rsidRPr="006810C9" w:rsidRDefault="00510A13" w:rsidP="00D07CF3">
            <w:pPr>
              <w:jc w:val="center"/>
              <w:rPr>
                <w:rFonts w:ascii="Times New Roman" w:hAnsi="Times New Roman" w:cs="Times New Roman"/>
                <w:b/>
                <w:sz w:val="24"/>
                <w:szCs w:val="24"/>
                <w:lang w:val="tt-RU"/>
              </w:rPr>
            </w:pPr>
            <w:r w:rsidRPr="006810C9">
              <w:rPr>
                <w:rFonts w:ascii="Times New Roman" w:hAnsi="Times New Roman" w:cs="Times New Roman"/>
                <w:b/>
                <w:sz w:val="24"/>
                <w:szCs w:val="24"/>
                <w:lang w:val="tt-RU"/>
              </w:rPr>
              <w:t>Е</w:t>
            </w:r>
          </w:p>
        </w:tc>
      </w:tr>
      <w:tr w:rsidR="00510A13" w:rsidRPr="00B579B4" w:rsidTr="00D07CF3">
        <w:tc>
          <w:tcPr>
            <w:tcW w:w="1403" w:type="dxa"/>
          </w:tcPr>
          <w:p w:rsidR="00510A13" w:rsidRPr="006810C9" w:rsidRDefault="00510A13" w:rsidP="00D07CF3">
            <w:pPr>
              <w:rPr>
                <w:rFonts w:ascii="Times New Roman" w:hAnsi="Times New Roman" w:cs="Times New Roman"/>
                <w:b/>
                <w:sz w:val="24"/>
                <w:szCs w:val="24"/>
                <w:lang w:val="tt-RU"/>
              </w:rPr>
            </w:pPr>
            <w:r w:rsidRPr="006810C9">
              <w:rPr>
                <w:rFonts w:ascii="Times New Roman" w:hAnsi="Times New Roman" w:cs="Times New Roman"/>
                <w:b/>
                <w:sz w:val="24"/>
                <w:szCs w:val="24"/>
                <w:lang w:val="tt-RU"/>
              </w:rPr>
              <w:t>Исемнәр</w:t>
            </w:r>
          </w:p>
        </w:tc>
        <w:tc>
          <w:tcPr>
            <w:tcW w:w="1287" w:type="dxa"/>
          </w:tcPr>
          <w:p w:rsidR="00510A13" w:rsidRPr="006810C9" w:rsidRDefault="00510A13" w:rsidP="00D07CF3">
            <w:pPr>
              <w:rPr>
                <w:rFonts w:ascii="Times New Roman" w:hAnsi="Times New Roman" w:cs="Times New Roman"/>
                <w:sz w:val="24"/>
                <w:szCs w:val="24"/>
                <w:lang w:val="tt-RU"/>
              </w:rPr>
            </w:pPr>
          </w:p>
        </w:tc>
        <w:tc>
          <w:tcPr>
            <w:tcW w:w="1289" w:type="dxa"/>
          </w:tcPr>
          <w:p w:rsidR="00510A13" w:rsidRPr="006810C9" w:rsidRDefault="00510A13" w:rsidP="00D07CF3">
            <w:pPr>
              <w:rPr>
                <w:rFonts w:ascii="Times New Roman" w:hAnsi="Times New Roman" w:cs="Times New Roman"/>
                <w:sz w:val="24"/>
                <w:szCs w:val="24"/>
                <w:lang w:val="tt-RU"/>
              </w:rPr>
            </w:pPr>
          </w:p>
        </w:tc>
        <w:tc>
          <w:tcPr>
            <w:tcW w:w="1287" w:type="dxa"/>
          </w:tcPr>
          <w:p w:rsidR="00510A13" w:rsidRPr="006810C9" w:rsidRDefault="00510A13" w:rsidP="00D07CF3">
            <w:pPr>
              <w:rPr>
                <w:rFonts w:ascii="Times New Roman" w:hAnsi="Times New Roman" w:cs="Times New Roman"/>
                <w:sz w:val="24"/>
                <w:szCs w:val="24"/>
                <w:lang w:val="tt-RU"/>
              </w:rPr>
            </w:pPr>
          </w:p>
        </w:tc>
        <w:tc>
          <w:tcPr>
            <w:tcW w:w="1287" w:type="dxa"/>
          </w:tcPr>
          <w:p w:rsidR="00510A13" w:rsidRPr="006810C9" w:rsidRDefault="00510A13" w:rsidP="00D07CF3">
            <w:pPr>
              <w:rPr>
                <w:rFonts w:ascii="Times New Roman" w:hAnsi="Times New Roman" w:cs="Times New Roman"/>
                <w:sz w:val="24"/>
                <w:szCs w:val="24"/>
                <w:lang w:val="tt-RU"/>
              </w:rPr>
            </w:pPr>
          </w:p>
        </w:tc>
        <w:tc>
          <w:tcPr>
            <w:tcW w:w="876" w:type="dxa"/>
          </w:tcPr>
          <w:p w:rsidR="00510A13" w:rsidRPr="006810C9" w:rsidRDefault="00510A13" w:rsidP="00D07CF3">
            <w:pPr>
              <w:rPr>
                <w:rFonts w:ascii="Times New Roman" w:hAnsi="Times New Roman" w:cs="Times New Roman"/>
                <w:sz w:val="24"/>
                <w:szCs w:val="24"/>
                <w:lang w:val="tt-RU"/>
              </w:rPr>
            </w:pPr>
          </w:p>
        </w:tc>
        <w:tc>
          <w:tcPr>
            <w:tcW w:w="1078" w:type="dxa"/>
          </w:tcPr>
          <w:p w:rsidR="00510A13" w:rsidRPr="006810C9" w:rsidRDefault="00510A13" w:rsidP="00D07CF3">
            <w:pPr>
              <w:rPr>
                <w:rFonts w:ascii="Times New Roman" w:hAnsi="Times New Roman" w:cs="Times New Roman"/>
                <w:sz w:val="24"/>
                <w:szCs w:val="24"/>
                <w:lang w:val="tt-RU"/>
              </w:rPr>
            </w:pPr>
          </w:p>
        </w:tc>
        <w:tc>
          <w:tcPr>
            <w:tcW w:w="1064" w:type="dxa"/>
          </w:tcPr>
          <w:p w:rsidR="00510A13" w:rsidRPr="006810C9" w:rsidRDefault="00510A13" w:rsidP="00D07CF3">
            <w:pPr>
              <w:rPr>
                <w:rFonts w:ascii="Times New Roman" w:hAnsi="Times New Roman" w:cs="Times New Roman"/>
                <w:sz w:val="24"/>
                <w:szCs w:val="24"/>
                <w:lang w:val="tt-RU"/>
              </w:rPr>
            </w:pPr>
          </w:p>
        </w:tc>
      </w:tr>
    </w:tbl>
    <w:p w:rsidR="00CC373F" w:rsidRPr="00510A13" w:rsidRDefault="00CC373F" w:rsidP="00510A13">
      <w:bookmarkStart w:id="0" w:name="_GoBack"/>
      <w:bookmarkEnd w:id="0"/>
    </w:p>
    <w:sectPr w:rsidR="00CC373F" w:rsidRPr="00510A13" w:rsidSect="00510A1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1E3766"/>
    <w:multiLevelType w:val="hybridMultilevel"/>
    <w:tmpl w:val="578CF47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4AA848C7"/>
    <w:multiLevelType w:val="hybridMultilevel"/>
    <w:tmpl w:val="06C6497E"/>
    <w:lvl w:ilvl="0" w:tplc="567AFC20">
      <w:numFmt w:val="bullet"/>
      <w:lvlText w:val="-"/>
      <w:lvlJc w:val="left"/>
      <w:pPr>
        <w:ind w:left="540" w:hanging="360"/>
      </w:pPr>
      <w:rPr>
        <w:rFonts w:ascii="Times New Roman" w:eastAsiaTheme="minorHAnsi" w:hAnsi="Times New Roman" w:cs="Times New Roman"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A13"/>
    <w:rsid w:val="00510A13"/>
    <w:rsid w:val="00CC37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A13"/>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10A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10A13"/>
    <w:pPr>
      <w:ind w:left="720"/>
      <w:contextualSpacing/>
    </w:pPr>
  </w:style>
  <w:style w:type="paragraph" w:styleId="a5">
    <w:name w:val="No Spacing"/>
    <w:uiPriority w:val="1"/>
    <w:qFormat/>
    <w:rsid w:val="00510A1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A13"/>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10A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10A13"/>
    <w:pPr>
      <w:ind w:left="720"/>
      <w:contextualSpacing/>
    </w:pPr>
  </w:style>
  <w:style w:type="paragraph" w:styleId="a5">
    <w:name w:val="No Spacing"/>
    <w:uiPriority w:val="1"/>
    <w:qFormat/>
    <w:rsid w:val="00510A1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456</Words>
  <Characters>2602</Characters>
  <Application>Microsoft Office Word</Application>
  <DocSecurity>0</DocSecurity>
  <Lines>21</Lines>
  <Paragraphs>6</Paragraphs>
  <ScaleCrop>false</ScaleCrop>
  <Company/>
  <LinksUpToDate>false</LinksUpToDate>
  <CharactersWithSpaces>3052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сания</dc:creator>
  <cp:lastModifiedBy>сания</cp:lastModifiedBy>
  <cp:revision>1</cp:revision>
  <dcterms:created xsi:type="dcterms:W3CDTF">2016-05-16T06:44:00Z</dcterms:created>
  <dcterms:modified xsi:type="dcterms:W3CDTF">2016-05-16T06:46:00Z</dcterms:modified>
</cp:coreProperties>
</file>